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F8" w:rsidRDefault="00F451F8" w:rsidP="00904587">
      <w:pPr>
        <w:ind w:left="5954" w:firstLine="0"/>
        <w:rPr>
          <w:b/>
        </w:rPr>
      </w:pPr>
      <w:r>
        <w:rPr>
          <w:b/>
        </w:rPr>
        <w:t>09/18471-2 от 05.12.2013</w:t>
      </w:r>
    </w:p>
    <w:p w:rsidR="00F451F8" w:rsidRDefault="00F451F8" w:rsidP="00904587">
      <w:pPr>
        <w:ind w:left="5954" w:firstLine="0"/>
        <w:rPr>
          <w:b/>
        </w:rPr>
      </w:pPr>
    </w:p>
    <w:p w:rsidR="00F451F8" w:rsidRDefault="00F451F8" w:rsidP="00904587">
      <w:pPr>
        <w:ind w:left="5954" w:firstLine="0"/>
        <w:rPr>
          <w:b/>
        </w:rPr>
      </w:pPr>
    </w:p>
    <w:p w:rsidR="004D0ABC" w:rsidRPr="00B61643" w:rsidRDefault="004D0ABC" w:rsidP="004D0ABC">
      <w:pPr>
        <w:ind w:left="5954" w:firstLine="0"/>
        <w:rPr>
          <w:rFonts w:cs="Times New Roman"/>
          <w:sz w:val="28"/>
          <w:szCs w:val="28"/>
        </w:rPr>
      </w:pPr>
    </w:p>
    <w:p w:rsidR="004D0ABC" w:rsidRPr="00B61643" w:rsidRDefault="004D0ABC" w:rsidP="004D0ABC">
      <w:pPr>
        <w:ind w:left="5954" w:firstLine="0"/>
        <w:rPr>
          <w:rFonts w:cs="Times New Roman"/>
          <w:sz w:val="28"/>
          <w:szCs w:val="28"/>
        </w:rPr>
      </w:pPr>
    </w:p>
    <w:p w:rsidR="00F54DE7" w:rsidRPr="00F834ED" w:rsidRDefault="00F54DE7" w:rsidP="00F54DE7">
      <w:pPr>
        <w:pStyle w:val="ConsPlusNonformat"/>
        <w:widowControl/>
        <w:tabs>
          <w:tab w:val="left" w:pos="576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34ED">
        <w:rPr>
          <w:rFonts w:ascii="Times New Roman" w:hAnsi="Times New Roman" w:cs="Times New Roman"/>
          <w:b/>
          <w:sz w:val="26"/>
          <w:szCs w:val="26"/>
        </w:rPr>
        <w:t xml:space="preserve">ПРЕДПИСАНИЕ </w:t>
      </w:r>
    </w:p>
    <w:p w:rsidR="00F54DE7" w:rsidRPr="00F834ED" w:rsidRDefault="00F54DE7" w:rsidP="00F54DE7">
      <w:pPr>
        <w:pStyle w:val="ConsPlusNonformat"/>
        <w:widowControl/>
        <w:tabs>
          <w:tab w:val="left" w:pos="576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34ED">
        <w:rPr>
          <w:rFonts w:ascii="Times New Roman" w:hAnsi="Times New Roman" w:cs="Times New Roman"/>
          <w:b/>
          <w:sz w:val="26"/>
          <w:szCs w:val="26"/>
        </w:rPr>
        <w:t xml:space="preserve">О ПРЕКРАЩЕНИИ НАРУШЕНИЯ ЗАКОНОДАТЕЛЬСТВА </w:t>
      </w:r>
    </w:p>
    <w:p w:rsidR="00F54DE7" w:rsidRPr="00F834ED" w:rsidRDefault="00F54DE7" w:rsidP="00F54DE7">
      <w:pPr>
        <w:pStyle w:val="ConsPlusNonformat"/>
        <w:widowControl/>
        <w:tabs>
          <w:tab w:val="left" w:pos="576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34ED">
        <w:rPr>
          <w:rFonts w:ascii="Times New Roman" w:hAnsi="Times New Roman" w:cs="Times New Roman"/>
          <w:b/>
          <w:sz w:val="26"/>
          <w:szCs w:val="26"/>
        </w:rPr>
        <w:t>РОССИЙСКОЙ ФЕДЕРАЦИИ О РЕКЛАМЕ</w:t>
      </w:r>
    </w:p>
    <w:p w:rsidR="004D0ABC" w:rsidRPr="00B61643" w:rsidRDefault="004D0ABC" w:rsidP="004D0ABC">
      <w:pPr>
        <w:ind w:firstLine="0"/>
        <w:jc w:val="center"/>
        <w:rPr>
          <w:rFonts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529"/>
      </w:tblGrid>
      <w:tr w:rsidR="004D0ABC" w:rsidRPr="00B61643" w:rsidTr="00805463">
        <w:tc>
          <w:tcPr>
            <w:tcW w:w="4785" w:type="dxa"/>
          </w:tcPr>
          <w:p w:rsidR="004D0ABC" w:rsidRPr="00B61643" w:rsidRDefault="00E74F18" w:rsidP="00904587">
            <w:pPr>
              <w:ind w:firstLine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="00904587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 xml:space="preserve"> декабря 2013</w:t>
            </w:r>
            <w:r w:rsidR="004D0ABC" w:rsidRPr="00B61643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:rsidR="004D0ABC" w:rsidRPr="00B61643" w:rsidRDefault="004D0ABC" w:rsidP="004D0ABC">
            <w:pPr>
              <w:ind w:firstLine="0"/>
              <w:jc w:val="right"/>
              <w:rPr>
                <w:rFonts w:cs="Times New Roman"/>
                <w:sz w:val="28"/>
                <w:szCs w:val="28"/>
              </w:rPr>
            </w:pPr>
            <w:r w:rsidRPr="00B61643">
              <w:rPr>
                <w:rFonts w:cs="Times New Roman"/>
                <w:sz w:val="28"/>
                <w:szCs w:val="28"/>
              </w:rPr>
              <w:t>Санкт-Петербург</w:t>
            </w:r>
          </w:p>
        </w:tc>
      </w:tr>
    </w:tbl>
    <w:p w:rsidR="004D0ABC" w:rsidRPr="00B61643" w:rsidRDefault="004D0ABC" w:rsidP="004D0ABC">
      <w:pPr>
        <w:rPr>
          <w:rFonts w:cs="Times New Roman"/>
          <w:sz w:val="28"/>
          <w:szCs w:val="28"/>
        </w:rPr>
      </w:pPr>
    </w:p>
    <w:p w:rsidR="002B3F58" w:rsidRDefault="002B3F58" w:rsidP="00336722">
      <w:pPr>
        <w:ind w:firstLine="540"/>
        <w:rPr>
          <w:szCs w:val="26"/>
        </w:rPr>
      </w:pPr>
      <w:r>
        <w:rPr>
          <w:spacing w:val="-1"/>
          <w:szCs w:val="26"/>
        </w:rPr>
        <w:t>Заместитель Председателя</w:t>
      </w:r>
      <w:r w:rsidRPr="002141C8">
        <w:rPr>
          <w:spacing w:val="-1"/>
          <w:szCs w:val="26"/>
        </w:rPr>
        <w:t xml:space="preserve"> Ком</w:t>
      </w:r>
      <w:r>
        <w:rPr>
          <w:spacing w:val="-1"/>
          <w:szCs w:val="26"/>
        </w:rPr>
        <w:t>иссии: Яковлев Петр Владимирович</w:t>
      </w:r>
      <w:r w:rsidRPr="002141C8">
        <w:rPr>
          <w:spacing w:val="-1"/>
          <w:szCs w:val="26"/>
        </w:rPr>
        <w:t xml:space="preserve"> - заместитель руководителя </w:t>
      </w:r>
      <w:r w:rsidRPr="002141C8">
        <w:rPr>
          <w:szCs w:val="26"/>
        </w:rPr>
        <w:t xml:space="preserve">управления; члены Комиссии: </w:t>
      </w:r>
      <w:r>
        <w:rPr>
          <w:szCs w:val="26"/>
        </w:rPr>
        <w:t>Плошкина Наталия Сергеевна</w:t>
      </w:r>
      <w:r w:rsidRPr="002141C8">
        <w:rPr>
          <w:szCs w:val="26"/>
        </w:rPr>
        <w:t xml:space="preserve"> </w:t>
      </w:r>
      <w:r>
        <w:rPr>
          <w:szCs w:val="26"/>
        </w:rPr>
        <w:t xml:space="preserve">– </w:t>
      </w:r>
      <w:r w:rsidRPr="002141C8">
        <w:rPr>
          <w:szCs w:val="26"/>
        </w:rPr>
        <w:t xml:space="preserve">начальник отдела контроля и надзора за соблюдением законодательства о рекламе; </w:t>
      </w:r>
      <w:r>
        <w:rPr>
          <w:szCs w:val="26"/>
        </w:rPr>
        <w:t xml:space="preserve">Хасиева Евгения Андреевна – </w:t>
      </w:r>
      <w:r>
        <w:rPr>
          <w:spacing w:val="-1"/>
          <w:szCs w:val="26"/>
        </w:rPr>
        <w:t xml:space="preserve">заместитель начальника </w:t>
      </w:r>
      <w:r w:rsidRPr="002141C8">
        <w:rPr>
          <w:spacing w:val="-1"/>
          <w:szCs w:val="26"/>
        </w:rPr>
        <w:t xml:space="preserve">отдела контроля и надзора за соблюдением законодательства </w:t>
      </w:r>
      <w:r w:rsidRPr="002141C8">
        <w:rPr>
          <w:szCs w:val="26"/>
        </w:rPr>
        <w:t>о рекламе</w:t>
      </w:r>
      <w:r>
        <w:rPr>
          <w:szCs w:val="26"/>
        </w:rPr>
        <w:t xml:space="preserve">, </w:t>
      </w:r>
    </w:p>
    <w:p w:rsidR="00B5635F" w:rsidRPr="00336722" w:rsidRDefault="002B3F58" w:rsidP="00336722">
      <w:pPr>
        <w:ind w:firstLine="540"/>
        <w:rPr>
          <w:szCs w:val="26"/>
        </w:rPr>
      </w:pPr>
      <w:r w:rsidRPr="00336722">
        <w:rPr>
          <w:szCs w:val="26"/>
        </w:rPr>
        <w:t xml:space="preserve">на основании своего решения от </w:t>
      </w:r>
      <w:r w:rsidR="00E74F18" w:rsidRPr="00336722">
        <w:rPr>
          <w:szCs w:val="26"/>
        </w:rPr>
        <w:t>05 декабря</w:t>
      </w:r>
      <w:r w:rsidRPr="00336722">
        <w:rPr>
          <w:szCs w:val="26"/>
        </w:rPr>
        <w:t xml:space="preserve"> 2013 года по делу № Р09-10</w:t>
      </w:r>
      <w:r w:rsidR="00485A7F" w:rsidRPr="00336722">
        <w:rPr>
          <w:szCs w:val="26"/>
        </w:rPr>
        <w:t>8</w:t>
      </w:r>
      <w:r w:rsidRPr="00336722">
        <w:rPr>
          <w:szCs w:val="26"/>
        </w:rPr>
        <w:t xml:space="preserve">/13 о признании в </w:t>
      </w:r>
      <w:r w:rsidR="00336722" w:rsidRPr="00336722">
        <w:rPr>
          <w:rFonts w:cs="Times New Roman"/>
          <w:szCs w:val="26"/>
        </w:rPr>
        <w:t>действиях р</w:t>
      </w:r>
      <w:r w:rsidR="00904587">
        <w:rPr>
          <w:rFonts w:cs="Times New Roman"/>
          <w:szCs w:val="26"/>
        </w:rPr>
        <w:t>екламораспространителя ООО «ФиНе</w:t>
      </w:r>
      <w:r w:rsidR="00336722" w:rsidRPr="00336722">
        <w:rPr>
          <w:rFonts w:cs="Times New Roman"/>
          <w:szCs w:val="26"/>
        </w:rPr>
        <w:t xml:space="preserve">Ф», выразившихся в распространении рекламы «ООО «Втормет-Кушелевка» покупка черных металлов Расчет на месте (981) 772-7-772 без выходных» </w:t>
      </w:r>
      <w:r w:rsidR="00336722" w:rsidRPr="0049343E">
        <w:t>посредством использования</w:t>
      </w:r>
      <w:r w:rsidR="00336722">
        <w:t xml:space="preserve"> </w:t>
      </w:r>
      <w:r w:rsidR="00336722" w:rsidRPr="0049343E">
        <w:t xml:space="preserve">автотранспортного средства марки </w:t>
      </w:r>
      <w:r w:rsidR="00336722" w:rsidRPr="00336722">
        <w:rPr>
          <w:szCs w:val="26"/>
        </w:rPr>
        <w:t xml:space="preserve">«Газель» с г.р.н. Е232РС98 </w:t>
      </w:r>
      <w:r w:rsidR="00336722" w:rsidRPr="00336722">
        <w:rPr>
          <w:rFonts w:cs="Times New Roman"/>
          <w:szCs w:val="26"/>
        </w:rPr>
        <w:t xml:space="preserve">преимущественно </w:t>
      </w:r>
      <w:r w:rsidR="00336722" w:rsidRPr="0049343E">
        <w:t>в качестве передвижной рекламной конструкции</w:t>
      </w:r>
      <w:r w:rsidR="00336722" w:rsidRPr="00336722">
        <w:rPr>
          <w:szCs w:val="26"/>
        </w:rPr>
        <w:t xml:space="preserve">, </w:t>
      </w:r>
      <w:r w:rsidR="00336722">
        <w:t>установленного</w:t>
      </w:r>
      <w:r w:rsidR="00336722" w:rsidRPr="00336722">
        <w:rPr>
          <w:szCs w:val="26"/>
        </w:rPr>
        <w:t xml:space="preserve"> в боковом проезде между АЗС </w:t>
      </w:r>
      <w:r w:rsidR="00336722" w:rsidRPr="00336722">
        <w:rPr>
          <w:szCs w:val="26"/>
          <w:lang w:val="en-US" w:bidi="en-US"/>
        </w:rPr>
        <w:t>Neste</w:t>
      </w:r>
      <w:r w:rsidR="00336722" w:rsidRPr="00336722">
        <w:rPr>
          <w:szCs w:val="26"/>
          <w:lang w:bidi="en-US"/>
        </w:rPr>
        <w:t xml:space="preserve"> </w:t>
      </w:r>
      <w:r w:rsidR="00336722" w:rsidRPr="00336722">
        <w:rPr>
          <w:szCs w:val="26"/>
        </w:rPr>
        <w:t xml:space="preserve">и </w:t>
      </w:r>
      <w:r w:rsidR="00336722" w:rsidRPr="00336722">
        <w:rPr>
          <w:szCs w:val="26"/>
          <w:lang w:val="en-US" w:bidi="en-US"/>
        </w:rPr>
        <w:t>Shell</w:t>
      </w:r>
      <w:r w:rsidR="00336722" w:rsidRPr="00336722">
        <w:rPr>
          <w:szCs w:val="26"/>
          <w:lang w:bidi="en-US"/>
        </w:rPr>
        <w:t xml:space="preserve"> </w:t>
      </w:r>
      <w:r w:rsidR="00336722" w:rsidRPr="00336722">
        <w:rPr>
          <w:szCs w:val="26"/>
        </w:rPr>
        <w:t>(проспект маршала Блюхера, д.2)</w:t>
      </w:r>
      <w:r w:rsidR="00287508">
        <w:t>, нарушения</w:t>
      </w:r>
      <w:r w:rsidR="00904587">
        <w:t xml:space="preserve"> ч</w:t>
      </w:r>
      <w:r w:rsidR="00336722">
        <w:t>. 2 ст. 20 ФЗ «О рекламе»</w:t>
      </w:r>
      <w:r w:rsidR="00AD74FA" w:rsidRPr="00336722">
        <w:rPr>
          <w:rFonts w:cs="Times New Roman"/>
          <w:sz w:val="28"/>
          <w:szCs w:val="28"/>
        </w:rPr>
        <w:t xml:space="preserve">, </w:t>
      </w:r>
      <w:r w:rsidR="00B5635F" w:rsidRPr="00336722">
        <w:rPr>
          <w:szCs w:val="26"/>
        </w:rPr>
        <w:t>в соответствии с пунктом 1 части 2 статьи 33, частями 1, 3 статьи 36 ФЗ «О рекламе», п.44 и 45 Правил рассмотрения антимонопольным органом дел, возбужденных по признакам нарушения законодательства Российской Федерации о рекламе,</w:t>
      </w:r>
    </w:p>
    <w:p w:rsidR="00B5635F" w:rsidRDefault="00B5635F" w:rsidP="002B3F58">
      <w:pPr>
        <w:ind w:firstLine="540"/>
        <w:rPr>
          <w:szCs w:val="26"/>
        </w:rPr>
      </w:pPr>
    </w:p>
    <w:p w:rsidR="00B5635F" w:rsidRPr="001449D1" w:rsidRDefault="00B5635F" w:rsidP="00B5635F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ПРЕДПИСЫВАЕТ</w:t>
      </w:r>
      <w:r w:rsidRPr="001449D1">
        <w:rPr>
          <w:rFonts w:ascii="Times New Roman" w:hAnsi="Times New Roman" w:cs="Times New Roman"/>
          <w:b/>
          <w:sz w:val="26"/>
          <w:szCs w:val="26"/>
        </w:rPr>
        <w:t>:</w:t>
      </w:r>
    </w:p>
    <w:p w:rsidR="00B5635F" w:rsidRDefault="00B5635F" w:rsidP="00B5635F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4587" w:rsidRDefault="00B5635F" w:rsidP="002109E4">
      <w:pPr>
        <w:autoSpaceDE w:val="0"/>
        <w:autoSpaceDN w:val="0"/>
        <w:adjustRightInd w:val="0"/>
        <w:spacing w:line="240" w:lineRule="auto"/>
        <w:rPr>
          <w:rFonts w:eastAsia="Calibri" w:cs="Times New Roman"/>
          <w:szCs w:val="26"/>
        </w:rPr>
      </w:pPr>
      <w:r w:rsidRPr="00857AB1">
        <w:rPr>
          <w:b/>
          <w:szCs w:val="26"/>
        </w:rPr>
        <w:t>1</w:t>
      </w:r>
      <w:r>
        <w:rPr>
          <w:szCs w:val="26"/>
        </w:rPr>
        <w:t xml:space="preserve">. </w:t>
      </w:r>
      <w:r w:rsidR="00904587">
        <w:rPr>
          <w:szCs w:val="26"/>
        </w:rPr>
        <w:t>Р</w:t>
      </w:r>
      <w:r w:rsidR="00904587">
        <w:rPr>
          <w:rFonts w:cs="Times New Roman"/>
          <w:szCs w:val="26"/>
        </w:rPr>
        <w:t>екламораспространителю ООО «ФиНе</w:t>
      </w:r>
      <w:r w:rsidR="00904587" w:rsidRPr="00336722">
        <w:rPr>
          <w:rFonts w:cs="Times New Roman"/>
          <w:szCs w:val="26"/>
        </w:rPr>
        <w:t>Ф»</w:t>
      </w:r>
      <w:r w:rsidR="00AB722C">
        <w:rPr>
          <w:rFonts w:cs="Times New Roman"/>
          <w:sz w:val="28"/>
          <w:szCs w:val="28"/>
        </w:rPr>
        <w:t xml:space="preserve"> </w:t>
      </w:r>
      <w:r w:rsidR="00AB722C" w:rsidRPr="00DC190D">
        <w:rPr>
          <w:rFonts w:eastAsia="Calibri" w:cs="Times New Roman"/>
          <w:b/>
          <w:szCs w:val="26"/>
        </w:rPr>
        <w:t>в двухнедельный срок</w:t>
      </w:r>
      <w:r w:rsidR="00AB722C" w:rsidRPr="00DE5A8C">
        <w:rPr>
          <w:rFonts w:eastAsia="Calibri" w:cs="Times New Roman"/>
          <w:szCs w:val="26"/>
        </w:rPr>
        <w:t xml:space="preserve"> со дня получения настоящего предписания</w:t>
      </w:r>
      <w:r w:rsidR="00AB722C">
        <w:rPr>
          <w:rFonts w:eastAsia="Calibri" w:cs="Times New Roman"/>
          <w:szCs w:val="26"/>
        </w:rPr>
        <w:t xml:space="preserve"> прекратить</w:t>
      </w:r>
      <w:r w:rsidR="00AB722C" w:rsidRPr="00DE5A8C">
        <w:rPr>
          <w:rFonts w:eastAsia="Calibri" w:cs="Times New Roman"/>
          <w:szCs w:val="26"/>
        </w:rPr>
        <w:t xml:space="preserve"> нарушени</w:t>
      </w:r>
      <w:r w:rsidR="00287508">
        <w:rPr>
          <w:rFonts w:eastAsia="Calibri" w:cs="Times New Roman"/>
          <w:szCs w:val="26"/>
        </w:rPr>
        <w:t>е</w:t>
      </w:r>
      <w:r w:rsidR="00AB722C" w:rsidRPr="00DE5A8C">
        <w:rPr>
          <w:rFonts w:eastAsia="Calibri" w:cs="Times New Roman"/>
          <w:szCs w:val="26"/>
        </w:rPr>
        <w:t xml:space="preserve"> </w:t>
      </w:r>
      <w:r w:rsidR="00904587">
        <w:t>ч. 2 ст. 20 ФЗ «О рекламе»</w:t>
      </w:r>
      <w:r w:rsidR="00AB722C" w:rsidRPr="00DE5A8C">
        <w:rPr>
          <w:rFonts w:eastAsia="Calibri" w:cs="Times New Roman"/>
          <w:szCs w:val="26"/>
        </w:rPr>
        <w:t xml:space="preserve">, а именно: </w:t>
      </w:r>
      <w:r w:rsidR="009320A1">
        <w:rPr>
          <w:rFonts w:eastAsia="Calibri" w:cs="Times New Roman"/>
          <w:szCs w:val="26"/>
        </w:rPr>
        <w:t>а именно снять с распространения рекламу</w:t>
      </w:r>
      <w:r w:rsidR="009320A1">
        <w:rPr>
          <w:rFonts w:cs="Times New Roman"/>
          <w:szCs w:val="26"/>
        </w:rPr>
        <w:t xml:space="preserve"> «ООО «Втормет-Кушелевка» покупка черных металлов Расчет на месте (981) 772-7-772 без выходных», размещенную на автотранспортном средстве </w:t>
      </w:r>
      <w:r w:rsidR="009320A1">
        <w:t xml:space="preserve">марки </w:t>
      </w:r>
      <w:r w:rsidR="009320A1">
        <w:rPr>
          <w:szCs w:val="26"/>
        </w:rPr>
        <w:t xml:space="preserve">«Газель» с г.р.н. Е232РС98, преимущественно используемом </w:t>
      </w:r>
      <w:r w:rsidR="009320A1">
        <w:t xml:space="preserve">в качестве передвижной рекламной конструкции, установленном </w:t>
      </w:r>
      <w:r w:rsidR="009320A1">
        <w:rPr>
          <w:szCs w:val="26"/>
        </w:rPr>
        <w:t xml:space="preserve">в боковом проезде между АЗС </w:t>
      </w:r>
      <w:r w:rsidR="009320A1">
        <w:rPr>
          <w:szCs w:val="26"/>
          <w:lang w:val="en-US" w:bidi="en-US"/>
        </w:rPr>
        <w:t>Neste</w:t>
      </w:r>
      <w:r w:rsidR="009320A1">
        <w:rPr>
          <w:szCs w:val="26"/>
          <w:lang w:bidi="en-US"/>
        </w:rPr>
        <w:t xml:space="preserve"> </w:t>
      </w:r>
      <w:r w:rsidR="009320A1">
        <w:rPr>
          <w:szCs w:val="26"/>
        </w:rPr>
        <w:t xml:space="preserve">и </w:t>
      </w:r>
      <w:r w:rsidR="009320A1">
        <w:rPr>
          <w:szCs w:val="26"/>
          <w:lang w:val="en-US" w:bidi="en-US"/>
        </w:rPr>
        <w:t>Shell</w:t>
      </w:r>
      <w:r w:rsidR="009320A1">
        <w:rPr>
          <w:szCs w:val="26"/>
          <w:lang w:bidi="en-US"/>
        </w:rPr>
        <w:t xml:space="preserve"> </w:t>
      </w:r>
      <w:r w:rsidR="009320A1">
        <w:rPr>
          <w:szCs w:val="26"/>
        </w:rPr>
        <w:t>(проспект маршала Блюхера, д.2</w:t>
      </w:r>
      <w:r w:rsidR="00904587">
        <w:rPr>
          <w:szCs w:val="26"/>
        </w:rPr>
        <w:t>.</w:t>
      </w:r>
    </w:p>
    <w:p w:rsidR="00B5635F" w:rsidRDefault="003D754B" w:rsidP="002109E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5635F" w:rsidRPr="002109E4">
        <w:rPr>
          <w:rFonts w:ascii="Times New Roman" w:hAnsi="Times New Roman" w:cs="Times New Roman"/>
          <w:sz w:val="26"/>
          <w:szCs w:val="26"/>
        </w:rPr>
        <w:t>.</w:t>
      </w:r>
      <w:r w:rsidR="002109E4" w:rsidRPr="002109E4">
        <w:rPr>
          <w:rFonts w:ascii="Times New Roman" w:hAnsi="Times New Roman" w:cs="Times New Roman"/>
          <w:sz w:val="26"/>
          <w:szCs w:val="26"/>
        </w:rPr>
        <w:t xml:space="preserve"> ООО «</w:t>
      </w:r>
      <w:r w:rsidR="00904587">
        <w:rPr>
          <w:rFonts w:ascii="Times New Roman" w:hAnsi="Times New Roman" w:cs="Times New Roman"/>
          <w:sz w:val="26"/>
          <w:szCs w:val="26"/>
        </w:rPr>
        <w:t>ФиНеФ</w:t>
      </w:r>
      <w:r w:rsidR="00B5635F" w:rsidRPr="002109E4">
        <w:rPr>
          <w:rFonts w:ascii="Times New Roman" w:hAnsi="Times New Roman" w:cs="Times New Roman"/>
          <w:sz w:val="26"/>
          <w:szCs w:val="26"/>
        </w:rPr>
        <w:t>»</w:t>
      </w:r>
      <w:r w:rsidR="00B5635F">
        <w:rPr>
          <w:rFonts w:ascii="Times New Roman" w:hAnsi="Times New Roman" w:cs="Times New Roman"/>
          <w:sz w:val="26"/>
          <w:szCs w:val="26"/>
        </w:rPr>
        <w:t xml:space="preserve"> по истечение двухнедельного срока </w:t>
      </w:r>
      <w:r w:rsidR="00B5635F" w:rsidRPr="00672BF1">
        <w:rPr>
          <w:rFonts w:ascii="Times New Roman" w:hAnsi="Times New Roman" w:cs="Times New Roman"/>
          <w:sz w:val="26"/>
          <w:szCs w:val="26"/>
        </w:rPr>
        <w:t xml:space="preserve">со дня получения настоящего предписания </w:t>
      </w:r>
      <w:r w:rsidR="00B5635F">
        <w:rPr>
          <w:rFonts w:ascii="Times New Roman" w:hAnsi="Times New Roman" w:cs="Times New Roman"/>
          <w:sz w:val="26"/>
          <w:szCs w:val="26"/>
        </w:rPr>
        <w:t xml:space="preserve">представить в </w:t>
      </w:r>
      <w:r w:rsidR="00B5635F" w:rsidRPr="00593F47">
        <w:rPr>
          <w:rFonts w:ascii="Times New Roman" w:hAnsi="Times New Roman" w:cs="Times New Roman"/>
          <w:sz w:val="26"/>
          <w:szCs w:val="26"/>
        </w:rPr>
        <w:t>Санкт-Петербургское УФАС России</w:t>
      </w:r>
      <w:r w:rsidR="00B5635F">
        <w:rPr>
          <w:rFonts w:ascii="Times New Roman" w:hAnsi="Times New Roman" w:cs="Times New Roman"/>
          <w:sz w:val="26"/>
          <w:szCs w:val="26"/>
        </w:rPr>
        <w:t xml:space="preserve"> надлежащие письменные доказательства устранения</w:t>
      </w:r>
      <w:r>
        <w:rPr>
          <w:rFonts w:ascii="Times New Roman" w:hAnsi="Times New Roman" w:cs="Times New Roman"/>
          <w:sz w:val="26"/>
          <w:szCs w:val="26"/>
        </w:rPr>
        <w:t xml:space="preserve"> нарушения, указанного в п.1</w:t>
      </w:r>
      <w:r w:rsidR="00B5635F">
        <w:rPr>
          <w:rFonts w:ascii="Times New Roman" w:hAnsi="Times New Roman" w:cs="Times New Roman"/>
          <w:sz w:val="26"/>
          <w:szCs w:val="26"/>
        </w:rPr>
        <w:t xml:space="preserve"> данного предписания.</w:t>
      </w:r>
    </w:p>
    <w:p w:rsidR="003D754B" w:rsidRPr="007B5518" w:rsidRDefault="003D754B" w:rsidP="002109E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635F" w:rsidRPr="00651517" w:rsidRDefault="00B5635F" w:rsidP="002109E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1517">
        <w:rPr>
          <w:rFonts w:ascii="Times New Roman" w:hAnsi="Times New Roman" w:cs="Times New Roman"/>
          <w:sz w:val="26"/>
          <w:szCs w:val="26"/>
        </w:rPr>
        <w:t>Неисполнение в устано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651517">
        <w:rPr>
          <w:rFonts w:ascii="Times New Roman" w:hAnsi="Times New Roman" w:cs="Times New Roman"/>
          <w:sz w:val="26"/>
          <w:szCs w:val="26"/>
        </w:rPr>
        <w:t>ленный срок решения и предписания о прекращении нарушения законодательства РФ о рекламе, влечет за собой административную ответственность в соответствии со статьей 19.5 Кодекса Российской Федерации об административных правонарушениях.</w:t>
      </w:r>
    </w:p>
    <w:p w:rsidR="00B5635F" w:rsidRPr="00651517" w:rsidRDefault="00B5635F" w:rsidP="002109E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1517">
        <w:rPr>
          <w:rFonts w:ascii="Times New Roman" w:hAnsi="Times New Roman" w:cs="Times New Roman"/>
          <w:sz w:val="26"/>
          <w:szCs w:val="26"/>
        </w:rPr>
        <w:t>Предп</w:t>
      </w:r>
      <w:r>
        <w:rPr>
          <w:rFonts w:ascii="Times New Roman" w:hAnsi="Times New Roman" w:cs="Times New Roman"/>
          <w:sz w:val="26"/>
          <w:szCs w:val="26"/>
        </w:rPr>
        <w:t>исание может быть обжаловано в арбитражном</w:t>
      </w:r>
      <w:r w:rsidRPr="00651517">
        <w:rPr>
          <w:rFonts w:ascii="Times New Roman" w:hAnsi="Times New Roman" w:cs="Times New Roman"/>
          <w:sz w:val="26"/>
          <w:szCs w:val="26"/>
        </w:rPr>
        <w:t xml:space="preserve"> суд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651517">
        <w:rPr>
          <w:rFonts w:ascii="Times New Roman" w:hAnsi="Times New Roman" w:cs="Times New Roman"/>
          <w:sz w:val="26"/>
          <w:szCs w:val="26"/>
        </w:rPr>
        <w:t xml:space="preserve"> в порядке, предусмотренном статьей 37 ФЗ «О рекламе» и статьей 198 Арбитражного процессуального кодекса Российской Федерации.</w:t>
      </w:r>
    </w:p>
    <w:p w:rsidR="007F5E48" w:rsidRDefault="007F5E48" w:rsidP="007F5E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61643" w:rsidRPr="00B61643" w:rsidRDefault="00B61643" w:rsidP="007F5E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671"/>
      </w:tblGrid>
      <w:tr w:rsidR="0037069A" w:rsidRPr="00B61643" w:rsidTr="00805463">
        <w:tc>
          <w:tcPr>
            <w:tcW w:w="4785" w:type="dxa"/>
          </w:tcPr>
          <w:p w:rsidR="0037069A" w:rsidRPr="00B61643" w:rsidRDefault="0037069A" w:rsidP="007F5E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64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Председатель Комиссии</w:t>
            </w:r>
          </w:p>
        </w:tc>
        <w:tc>
          <w:tcPr>
            <w:tcW w:w="5671" w:type="dxa"/>
          </w:tcPr>
          <w:p w:rsidR="0037069A" w:rsidRPr="00B61643" w:rsidRDefault="0037069A" w:rsidP="00805463">
            <w:pPr>
              <w:pStyle w:val="ConsPlusNonformat"/>
              <w:ind w:left="35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643">
              <w:rPr>
                <w:rFonts w:ascii="Times New Roman" w:hAnsi="Times New Roman" w:cs="Times New Roman"/>
                <w:sz w:val="28"/>
                <w:szCs w:val="28"/>
              </w:rPr>
              <w:t>П.В. Яковлев</w:t>
            </w:r>
          </w:p>
          <w:p w:rsidR="0037069A" w:rsidRPr="00B61643" w:rsidRDefault="0037069A" w:rsidP="00805463">
            <w:pPr>
              <w:pStyle w:val="ConsPlusNonformat"/>
              <w:ind w:left="35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69A" w:rsidRPr="00B61643" w:rsidRDefault="0037069A" w:rsidP="00805463">
            <w:pPr>
              <w:pStyle w:val="ConsPlusNonformat"/>
              <w:ind w:left="35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69A" w:rsidRPr="00B61643" w:rsidRDefault="0037069A" w:rsidP="00805463">
            <w:pPr>
              <w:pStyle w:val="ConsPlusNonformat"/>
              <w:ind w:left="35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E48" w:rsidRPr="00B61643" w:rsidTr="00805463">
        <w:tc>
          <w:tcPr>
            <w:tcW w:w="4785" w:type="dxa"/>
          </w:tcPr>
          <w:p w:rsidR="007F5E48" w:rsidRPr="00B61643" w:rsidRDefault="007F5E48" w:rsidP="007F5E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643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5671" w:type="dxa"/>
          </w:tcPr>
          <w:p w:rsidR="007F5E48" w:rsidRPr="00B61643" w:rsidRDefault="007F5E48" w:rsidP="00805463">
            <w:pPr>
              <w:pStyle w:val="ConsPlusNonformat"/>
              <w:ind w:left="35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1643">
              <w:rPr>
                <w:rFonts w:ascii="Times New Roman" w:hAnsi="Times New Roman" w:cs="Times New Roman"/>
                <w:sz w:val="28"/>
                <w:szCs w:val="28"/>
              </w:rPr>
              <w:t>Н.С. Плошкина</w:t>
            </w:r>
          </w:p>
          <w:p w:rsidR="0037069A" w:rsidRPr="00B61643" w:rsidRDefault="0037069A" w:rsidP="00805463">
            <w:pPr>
              <w:pStyle w:val="ConsPlusNonformat"/>
              <w:ind w:left="35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E48" w:rsidRPr="00B61643" w:rsidTr="00805463">
        <w:tc>
          <w:tcPr>
            <w:tcW w:w="4785" w:type="dxa"/>
          </w:tcPr>
          <w:p w:rsidR="007F5E48" w:rsidRPr="00B61643" w:rsidRDefault="007F5E48" w:rsidP="007F5E4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:rsidR="007F5E48" w:rsidRPr="005E00C0" w:rsidRDefault="005E00C0" w:rsidP="00805463">
            <w:pPr>
              <w:pStyle w:val="ConsPlusNonformat"/>
              <w:ind w:left="35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</w:t>
            </w:r>
            <w:r w:rsidR="00E1713F">
              <w:rPr>
                <w:rFonts w:ascii="Times New Roman" w:hAnsi="Times New Roman" w:cs="Times New Roman"/>
                <w:sz w:val="28"/>
                <w:szCs w:val="28"/>
              </w:rPr>
              <w:t xml:space="preserve"> Хасиева</w:t>
            </w:r>
          </w:p>
        </w:tc>
      </w:tr>
    </w:tbl>
    <w:p w:rsidR="007F5E48" w:rsidRDefault="007F5E48" w:rsidP="00B6164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7F5E48" w:rsidSect="002109E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433"/>
    <w:multiLevelType w:val="hybridMultilevel"/>
    <w:tmpl w:val="72386530"/>
    <w:lvl w:ilvl="0" w:tplc="4DD0A0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defaultTabStop w:val="708"/>
  <w:characterSpacingControl w:val="doNotCompress"/>
  <w:compat/>
  <w:rsids>
    <w:rsidRoot w:val="004D0ABC"/>
    <w:rsid w:val="00004B82"/>
    <w:rsid w:val="000B2831"/>
    <w:rsid w:val="000B7D10"/>
    <w:rsid w:val="000D78FC"/>
    <w:rsid w:val="00156D8B"/>
    <w:rsid w:val="001E2CBA"/>
    <w:rsid w:val="002109E4"/>
    <w:rsid w:val="00287508"/>
    <w:rsid w:val="002B3F58"/>
    <w:rsid w:val="00300778"/>
    <w:rsid w:val="00336722"/>
    <w:rsid w:val="0037069A"/>
    <w:rsid w:val="00376BC4"/>
    <w:rsid w:val="00384569"/>
    <w:rsid w:val="003C275D"/>
    <w:rsid w:val="003D2E07"/>
    <w:rsid w:val="003D754B"/>
    <w:rsid w:val="00465417"/>
    <w:rsid w:val="00485A7F"/>
    <w:rsid w:val="004D0ABC"/>
    <w:rsid w:val="004E2636"/>
    <w:rsid w:val="004F5B1A"/>
    <w:rsid w:val="0050378B"/>
    <w:rsid w:val="00521D6F"/>
    <w:rsid w:val="00566F83"/>
    <w:rsid w:val="005E00C0"/>
    <w:rsid w:val="005E01F2"/>
    <w:rsid w:val="00661ADE"/>
    <w:rsid w:val="006B0C71"/>
    <w:rsid w:val="00706FC0"/>
    <w:rsid w:val="007F5E48"/>
    <w:rsid w:val="00805463"/>
    <w:rsid w:val="00811091"/>
    <w:rsid w:val="008324D4"/>
    <w:rsid w:val="0084550B"/>
    <w:rsid w:val="0084599E"/>
    <w:rsid w:val="00886DF6"/>
    <w:rsid w:val="008B3851"/>
    <w:rsid w:val="00904587"/>
    <w:rsid w:val="00927CD5"/>
    <w:rsid w:val="009320A1"/>
    <w:rsid w:val="00975F96"/>
    <w:rsid w:val="00A2382B"/>
    <w:rsid w:val="00AB722C"/>
    <w:rsid w:val="00AD74FA"/>
    <w:rsid w:val="00B45C77"/>
    <w:rsid w:val="00B5635F"/>
    <w:rsid w:val="00B61643"/>
    <w:rsid w:val="00C23278"/>
    <w:rsid w:val="00C30387"/>
    <w:rsid w:val="00D350CF"/>
    <w:rsid w:val="00D80B87"/>
    <w:rsid w:val="00D95E41"/>
    <w:rsid w:val="00DF2B8D"/>
    <w:rsid w:val="00E0509E"/>
    <w:rsid w:val="00E1713F"/>
    <w:rsid w:val="00E66C35"/>
    <w:rsid w:val="00E74F18"/>
    <w:rsid w:val="00E80568"/>
    <w:rsid w:val="00EE6F6E"/>
    <w:rsid w:val="00F451F8"/>
    <w:rsid w:val="00F54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0B"/>
    <w:pPr>
      <w:spacing w:after="0"/>
      <w:ind w:firstLine="709"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ABC"/>
    <w:pPr>
      <w:ind w:left="720"/>
      <w:contextualSpacing/>
    </w:pPr>
  </w:style>
  <w:style w:type="table" w:styleId="a4">
    <w:name w:val="Table Grid"/>
    <w:basedOn w:val="a1"/>
    <w:uiPriority w:val="59"/>
    <w:rsid w:val="004D0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F5E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3C275D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1">
    <w:name w:val="Основной текст1"/>
    <w:basedOn w:val="a"/>
    <w:link w:val="a5"/>
    <w:rsid w:val="003C275D"/>
    <w:pPr>
      <w:widowControl w:val="0"/>
      <w:shd w:val="clear" w:color="auto" w:fill="FFFFFF"/>
      <w:spacing w:line="0" w:lineRule="atLeast"/>
      <w:ind w:firstLine="0"/>
    </w:pPr>
    <w:rPr>
      <w:rFonts w:eastAsia="Times New Roman" w:cs="Times New Roman"/>
      <w:spacing w:val="8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6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C3880-C2BF-4A4A-812C-0764267AA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Бегунов</dc:creator>
  <cp:lastModifiedBy>to78-slinko</cp:lastModifiedBy>
  <cp:revision>11</cp:revision>
  <cp:lastPrinted>2013-12-06T15:12:00Z</cp:lastPrinted>
  <dcterms:created xsi:type="dcterms:W3CDTF">2013-12-06T13:19:00Z</dcterms:created>
  <dcterms:modified xsi:type="dcterms:W3CDTF">2013-12-19T07:34:00Z</dcterms:modified>
</cp:coreProperties>
</file>