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32" w:rsidRPr="00436270" w:rsidRDefault="00C73D32" w:rsidP="00C7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70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C73D32" w:rsidRPr="00436270" w:rsidRDefault="00C73D32" w:rsidP="00C7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70">
        <w:rPr>
          <w:rFonts w:ascii="Times New Roman" w:hAnsi="Times New Roman" w:cs="Times New Roman"/>
          <w:b/>
          <w:sz w:val="28"/>
          <w:szCs w:val="28"/>
        </w:rPr>
        <w:t>Общественного совета при Санкт-Петербургском УФАС России</w:t>
      </w:r>
    </w:p>
    <w:p w:rsidR="00C73D32" w:rsidRPr="00436270" w:rsidRDefault="00C73D32" w:rsidP="00C7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32" w:rsidRPr="00436270" w:rsidRDefault="00C73D32" w:rsidP="00C7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70">
        <w:rPr>
          <w:rFonts w:ascii="Times New Roman" w:hAnsi="Times New Roman" w:cs="Times New Roman"/>
          <w:sz w:val="28"/>
          <w:szCs w:val="28"/>
        </w:rPr>
        <w:t>16.12.2021                                                                                                                            15:00</w:t>
      </w:r>
    </w:p>
    <w:p w:rsidR="00C73D32" w:rsidRDefault="00C73D32" w:rsidP="00C7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32" w:rsidRPr="00C73D32" w:rsidRDefault="00C73D32" w:rsidP="00C7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32" w:rsidRPr="00436270" w:rsidRDefault="00C73D32" w:rsidP="00C73D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270">
        <w:rPr>
          <w:rFonts w:ascii="Times New Roman" w:hAnsi="Times New Roman" w:cs="Times New Roman"/>
          <w:b/>
          <w:sz w:val="24"/>
          <w:szCs w:val="24"/>
        </w:rPr>
        <w:t xml:space="preserve">О ходе выполнения Национального плана развития конкуренции. О ходе реализации плана мероприятий по реорганизации </w:t>
      </w:r>
      <w:proofErr w:type="spellStart"/>
      <w:r w:rsidRPr="00436270">
        <w:rPr>
          <w:rFonts w:ascii="Times New Roman" w:hAnsi="Times New Roman" w:cs="Times New Roman"/>
          <w:b/>
          <w:sz w:val="24"/>
          <w:szCs w:val="24"/>
        </w:rPr>
        <w:t>ГУПов</w:t>
      </w:r>
      <w:proofErr w:type="spellEnd"/>
      <w:r w:rsidRPr="0043627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36270">
        <w:rPr>
          <w:rFonts w:ascii="Times New Roman" w:hAnsi="Times New Roman" w:cs="Times New Roman"/>
          <w:b/>
          <w:sz w:val="24"/>
          <w:szCs w:val="24"/>
        </w:rPr>
        <w:t>МУПов</w:t>
      </w:r>
      <w:proofErr w:type="spellEnd"/>
      <w:r w:rsidRPr="00436270">
        <w:rPr>
          <w:rFonts w:ascii="Times New Roman" w:hAnsi="Times New Roman" w:cs="Times New Roman"/>
          <w:b/>
          <w:sz w:val="24"/>
          <w:szCs w:val="24"/>
        </w:rPr>
        <w:t xml:space="preserve"> в Санкт-Петербурге</w:t>
      </w:r>
    </w:p>
    <w:p w:rsidR="00C73D32" w:rsidRDefault="00C73D32" w:rsidP="00C73D3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C1116">
        <w:rPr>
          <w:rFonts w:ascii="Times New Roman" w:hAnsi="Times New Roman" w:cs="Times New Roman"/>
          <w:sz w:val="24"/>
          <w:szCs w:val="24"/>
        </w:rPr>
        <w:t>Мушкетов Е.М</w:t>
      </w:r>
      <w:r>
        <w:rPr>
          <w:rFonts w:ascii="Times New Roman" w:hAnsi="Times New Roman" w:cs="Times New Roman"/>
          <w:sz w:val="24"/>
          <w:szCs w:val="24"/>
        </w:rPr>
        <w:t>. – заместитель руководителя Санкт-Петербургского УФАС России;</w:t>
      </w:r>
    </w:p>
    <w:p w:rsidR="00C73D32" w:rsidRPr="00CC1116" w:rsidRDefault="00C73D32" w:rsidP="00C73D3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C1116">
        <w:rPr>
          <w:rFonts w:ascii="Times New Roman" w:hAnsi="Times New Roman" w:cs="Times New Roman"/>
          <w:sz w:val="24"/>
          <w:szCs w:val="24"/>
        </w:rPr>
        <w:t xml:space="preserve">Абелев Г.А.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председатель ОС при Санкт-Петербургском УФАС России</w:t>
      </w:r>
      <w:r w:rsidR="00436270">
        <w:rPr>
          <w:rFonts w:ascii="Times New Roman" w:hAnsi="Times New Roman" w:cs="Times New Roman"/>
          <w:sz w:val="24"/>
          <w:szCs w:val="24"/>
        </w:rPr>
        <w:t>.</w:t>
      </w:r>
    </w:p>
    <w:p w:rsidR="00C73D32" w:rsidRPr="00436270" w:rsidRDefault="00C73D32" w:rsidP="00C73D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270">
        <w:rPr>
          <w:rFonts w:ascii="Times New Roman" w:hAnsi="Times New Roman" w:cs="Times New Roman"/>
          <w:b/>
          <w:sz w:val="24"/>
          <w:szCs w:val="24"/>
        </w:rPr>
        <w:t>Практика и эффективность государственных закупок Санкт-Петербургского УФАС России</w:t>
      </w:r>
    </w:p>
    <w:p w:rsidR="00C73D32" w:rsidRDefault="00C73D32" w:rsidP="00C73D3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C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-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 Санкт-Петербургского УФАС России;</w:t>
      </w:r>
    </w:p>
    <w:p w:rsidR="00C73D32" w:rsidRPr="00CC1116" w:rsidRDefault="00C73D32" w:rsidP="00C73D3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C1116">
        <w:rPr>
          <w:rFonts w:ascii="Times New Roman" w:hAnsi="Times New Roman" w:cs="Times New Roman"/>
          <w:sz w:val="24"/>
          <w:szCs w:val="24"/>
        </w:rPr>
        <w:t>Абелев Г.А.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председатель ОС при Санкт-Петербургском УФАС России</w:t>
      </w:r>
      <w:r w:rsidR="00436270">
        <w:rPr>
          <w:rFonts w:ascii="Times New Roman" w:hAnsi="Times New Roman" w:cs="Times New Roman"/>
          <w:sz w:val="24"/>
          <w:szCs w:val="24"/>
        </w:rPr>
        <w:t>.</w:t>
      </w:r>
    </w:p>
    <w:p w:rsidR="00C73D32" w:rsidRPr="00436270" w:rsidRDefault="00C73D32" w:rsidP="00C73D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270">
        <w:rPr>
          <w:rFonts w:ascii="Times New Roman" w:hAnsi="Times New Roman" w:cs="Times New Roman"/>
          <w:b/>
          <w:sz w:val="24"/>
          <w:szCs w:val="24"/>
        </w:rPr>
        <w:t>Выполнение ведомственного плана ФАС России по противодействию коррупции Санкт-Петербургским УФАС</w:t>
      </w:r>
    </w:p>
    <w:p w:rsidR="00C73D32" w:rsidRDefault="00C73D32" w:rsidP="004362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r>
        <w:rPr>
          <w:rFonts w:ascii="Times New Roman" w:hAnsi="Times New Roman" w:cs="Times New Roman"/>
          <w:sz w:val="24"/>
          <w:szCs w:val="24"/>
        </w:rPr>
        <w:t xml:space="preserve">– заместитель руководителя Санкт-Петербургского УФАС </w:t>
      </w:r>
      <w:r w:rsidR="00436270">
        <w:rPr>
          <w:rFonts w:ascii="Times New Roman" w:hAnsi="Times New Roman" w:cs="Times New Roman"/>
          <w:sz w:val="24"/>
          <w:szCs w:val="24"/>
        </w:rPr>
        <w:t>России;</w:t>
      </w:r>
    </w:p>
    <w:p w:rsidR="00C73D32" w:rsidRPr="00CC1116" w:rsidRDefault="00C73D32" w:rsidP="00C73D32">
      <w:pPr>
        <w:spacing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CC1116">
        <w:rPr>
          <w:rFonts w:ascii="Times New Roman" w:hAnsi="Times New Roman" w:cs="Times New Roman"/>
          <w:sz w:val="24"/>
          <w:szCs w:val="24"/>
        </w:rPr>
        <w:t>Романенко Н.П.</w:t>
      </w:r>
      <w:r w:rsidR="00436270">
        <w:rPr>
          <w:rFonts w:ascii="Times New Roman" w:hAnsi="Times New Roman" w:cs="Times New Roman"/>
          <w:sz w:val="24"/>
          <w:szCs w:val="24"/>
        </w:rPr>
        <w:t xml:space="preserve"> - </w:t>
      </w:r>
      <w:r w:rsidR="00436270" w:rsidRPr="00436270">
        <w:rPr>
          <w:rFonts w:ascii="Times New Roman" w:hAnsi="Times New Roman" w:cs="Times New Roman"/>
          <w:sz w:val="24"/>
          <w:szCs w:val="24"/>
        </w:rPr>
        <w:t>Председатель МОО «Северо-Западный центр противодействия коррупции в органах государственной власти»</w:t>
      </w:r>
      <w:r w:rsidR="00436270">
        <w:rPr>
          <w:rFonts w:ascii="Times New Roman" w:hAnsi="Times New Roman" w:cs="Times New Roman"/>
          <w:sz w:val="24"/>
          <w:szCs w:val="24"/>
        </w:rPr>
        <w:t>, член Общественного совета.</w:t>
      </w:r>
    </w:p>
    <w:p w:rsidR="00C73D32" w:rsidRPr="00436270" w:rsidRDefault="00C73D32" w:rsidP="00C73D3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6270">
        <w:rPr>
          <w:rFonts w:ascii="Times New Roman" w:hAnsi="Times New Roman" w:cs="Times New Roman"/>
          <w:b/>
          <w:sz w:val="24"/>
          <w:szCs w:val="24"/>
        </w:rPr>
        <w:t>4. О работе Санкт-Петербургского УФАС с письмами и обращениями граждан в соответствии с Федеральным законом от 02.05.2006 № 59-ФЗ «О порядке рассмотрения обращений граждан Российской Федерации»</w:t>
      </w:r>
    </w:p>
    <w:p w:rsidR="00C73D32" w:rsidRDefault="00C73D32" w:rsidP="00C73D3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C1116">
        <w:rPr>
          <w:rFonts w:ascii="Times New Roman" w:hAnsi="Times New Roman" w:cs="Times New Roman"/>
          <w:sz w:val="24"/>
          <w:szCs w:val="24"/>
        </w:rPr>
        <w:t>Прохоров И.Е.</w:t>
      </w:r>
      <w:r w:rsidR="00436270">
        <w:rPr>
          <w:rFonts w:ascii="Times New Roman" w:hAnsi="Times New Roman" w:cs="Times New Roman"/>
          <w:sz w:val="24"/>
          <w:szCs w:val="24"/>
        </w:rPr>
        <w:t xml:space="preserve"> – руководитель Санкт-Петербургского УФАС России;</w:t>
      </w:r>
    </w:p>
    <w:p w:rsidR="00436270" w:rsidRPr="00CC1116" w:rsidRDefault="00436270" w:rsidP="004362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C1116">
        <w:rPr>
          <w:rFonts w:ascii="Times New Roman" w:hAnsi="Times New Roman" w:cs="Times New Roman"/>
          <w:sz w:val="24"/>
          <w:szCs w:val="24"/>
        </w:rPr>
        <w:t>Абелев Г.А.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 ОС при Санкт-Петербургском УФАС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D32" w:rsidRPr="00436270" w:rsidRDefault="00C73D32" w:rsidP="00C73D3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6270">
        <w:rPr>
          <w:rFonts w:ascii="Times New Roman" w:hAnsi="Times New Roman" w:cs="Times New Roman"/>
          <w:b/>
          <w:sz w:val="24"/>
          <w:szCs w:val="24"/>
        </w:rPr>
        <w:t>5. Подведение итогов работы Общественного совета за 2021 год и утверждение плана работы Общественного Совета на 2022 год</w:t>
      </w:r>
    </w:p>
    <w:p w:rsidR="00C73D32" w:rsidRDefault="00C73D32" w:rsidP="00C73D3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Абелев Г.А. </w:t>
      </w:r>
      <w:r w:rsidRPr="00CC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председатель ОС при Санкт-Петербургском УФАС России;</w:t>
      </w:r>
    </w:p>
    <w:p w:rsidR="00C73D32" w:rsidRPr="00CC1116" w:rsidRDefault="00C73D32" w:rsidP="00C73D3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1116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CC1116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– заместитель руководителя Санкт-Петербургского УФАС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="00436270">
        <w:rPr>
          <w:rFonts w:ascii="Times New Roman" w:hAnsi="Times New Roman" w:cs="Times New Roman"/>
          <w:sz w:val="24"/>
          <w:szCs w:val="24"/>
        </w:rPr>
        <w:t>, ответственный секретарь Общественного совета.</w:t>
      </w:r>
    </w:p>
    <w:p w:rsidR="00C73D32" w:rsidRPr="00436270" w:rsidRDefault="00C73D32" w:rsidP="00C73D3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36270">
        <w:rPr>
          <w:rFonts w:ascii="Times New Roman" w:hAnsi="Times New Roman" w:cs="Times New Roman"/>
          <w:b/>
          <w:sz w:val="24"/>
          <w:szCs w:val="24"/>
        </w:rPr>
        <w:t>6. О плане работы Общественного совета на 2022 год.</w:t>
      </w:r>
    </w:p>
    <w:p w:rsidR="00C73D32" w:rsidRDefault="00C73D32" w:rsidP="00C73D3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Абелев Г.А.</w:t>
      </w:r>
      <w:r w:rsidRPr="00C7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председатель ОС при Санкт-Петербургском УФАС России;</w:t>
      </w:r>
    </w:p>
    <w:p w:rsidR="00C73D32" w:rsidRPr="00CC1116" w:rsidRDefault="00C73D32" w:rsidP="00C73D3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1116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CC1116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Санкт-Петербургского УФАС </w:t>
      </w:r>
      <w:r w:rsidR="00436270">
        <w:rPr>
          <w:rFonts w:ascii="Times New Roman" w:hAnsi="Times New Roman" w:cs="Times New Roman"/>
          <w:sz w:val="24"/>
          <w:szCs w:val="24"/>
        </w:rPr>
        <w:t>России, ответственный секретарь Общественного совета.</w:t>
      </w:r>
    </w:p>
    <w:p w:rsidR="00C73D32" w:rsidRPr="00CC1116" w:rsidRDefault="00C73D32" w:rsidP="00C73D3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73D32" w:rsidRPr="00CC1116" w:rsidRDefault="00C73D32" w:rsidP="00C73D32">
      <w:pPr>
        <w:ind w:firstLine="426"/>
        <w:rPr>
          <w:sz w:val="24"/>
          <w:szCs w:val="24"/>
        </w:rPr>
      </w:pPr>
    </w:p>
    <w:p w:rsidR="00232CCB" w:rsidRDefault="00232CCB"/>
    <w:sectPr w:rsidR="0023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426"/>
    <w:multiLevelType w:val="hybridMultilevel"/>
    <w:tmpl w:val="9A4C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32"/>
    <w:rsid w:val="00232CCB"/>
    <w:rsid w:val="00436270"/>
    <w:rsid w:val="004804DA"/>
    <w:rsid w:val="00C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6FB4"/>
  <w15:chartTrackingRefBased/>
  <w15:docId w15:val="{80C925D2-B849-43BD-BB34-AC74AAA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2</cp:revision>
  <cp:lastPrinted>2021-12-10T12:11:00Z</cp:lastPrinted>
  <dcterms:created xsi:type="dcterms:W3CDTF">2021-12-10T11:53:00Z</dcterms:created>
  <dcterms:modified xsi:type="dcterms:W3CDTF">2021-12-10T12:16:00Z</dcterms:modified>
</cp:coreProperties>
</file>